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AD418D" w:rsidRPr="00B070A5" w:rsidRDefault="00C55DEF" w:rsidP="00761A2B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DC6E41">
        <w:rPr>
          <w:b/>
        </w:rPr>
        <w:t>SO 50.1.II</w:t>
      </w:r>
      <w:r w:rsidR="003545BF">
        <w:rPr>
          <w:b/>
        </w:rPr>
        <w:t xml:space="preserve"> – </w:t>
      </w:r>
      <w:r w:rsidR="00DC6E41">
        <w:rPr>
          <w:b/>
        </w:rPr>
        <w:t>Vodovodná prípojka, II. etapa</w:t>
      </w:r>
    </w:p>
    <w:p w:rsidR="005363BA" w:rsidRPr="00377495" w:rsidRDefault="005363BA" w:rsidP="00CC5068">
      <w:pPr>
        <w:pStyle w:val="Normlnyhlavika"/>
        <w:spacing w:after="0" w:line="360" w:lineRule="auto"/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C55DEF" w:rsidRPr="00377495">
        <w:rPr>
          <w:b/>
        </w:rPr>
        <w:t>,</w:t>
      </w:r>
      <w:r w:rsidR="00CC5068">
        <w:t xml:space="preserve"> </w:t>
      </w:r>
      <w:r w:rsidR="00845D24" w:rsidRPr="00793948">
        <w:t>Ing</w:t>
      </w:r>
      <w:r w:rsidR="00C352E2" w:rsidRPr="00793948">
        <w:t>. Vladimír Molčan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401D6B" w:rsidRPr="00CC5068" w:rsidRDefault="003545BF" w:rsidP="00CC506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5C6B3E">
        <w:rPr>
          <w:rFonts w:ascii="Arial" w:hAnsi="Arial"/>
          <w:color w:val="000000"/>
        </w:rPr>
        <w:t>.</w:t>
      </w:r>
    </w:p>
    <w:p w:rsidR="00354A6E" w:rsidRPr="00377495" w:rsidRDefault="00354A6E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793948">
        <w:rPr>
          <w:rFonts w:cs="Arial"/>
          <w:lang w:eastAsia="sk-SK"/>
        </w:rPr>
        <w:t xml:space="preserve"> sme </w:t>
      </w:r>
      <w:r w:rsidR="00DC6E41">
        <w:rPr>
          <w:rFonts w:cs="Arial"/>
          <w:lang w:eastAsia="sk-SK"/>
        </w:rPr>
        <w:t>v období 02</w:t>
      </w:r>
      <w:r w:rsidR="00493040">
        <w:rPr>
          <w:rFonts w:cs="Arial"/>
          <w:lang w:eastAsia="sk-SK"/>
        </w:rPr>
        <w:t>/2019</w:t>
      </w:r>
      <w:r w:rsidR="00DC6E41">
        <w:rPr>
          <w:rFonts w:cs="Arial"/>
          <w:lang w:eastAsia="sk-SK"/>
        </w:rPr>
        <w:t xml:space="preserve"> až 07/2019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:rsidR="00354A6E" w:rsidRPr="00377495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377495" w:rsidRDefault="00152BFE" w:rsidP="007D000A">
      <w:pPr>
        <w:pStyle w:val="ZarkaA10"/>
        <w:spacing w:after="0" w:line="360" w:lineRule="auto"/>
        <w:rPr>
          <w:b/>
        </w:rPr>
      </w:pPr>
      <w:r>
        <w:t>Dokumentácie pre realizáciu stavby</w:t>
      </w:r>
      <w:r w:rsidR="002F2274" w:rsidRPr="00377495">
        <w:t xml:space="preserve"> </w:t>
      </w:r>
      <w:r w:rsidR="007D000A">
        <w:t xml:space="preserve">(DRS) </w:t>
      </w:r>
      <w:r w:rsidR="00C352E2" w:rsidRPr="00377495">
        <w:t>K</w:t>
      </w:r>
      <w:r>
        <w:t>FA</w:t>
      </w:r>
      <w:r w:rsidR="008B1DAC" w:rsidRPr="00377495">
        <w:t xml:space="preserve">, </w:t>
      </w:r>
      <w:r w:rsidR="00DC6E41">
        <w:t>SO 50.1.II.</w:t>
      </w:r>
      <w:r>
        <w:t xml:space="preserve"> – </w:t>
      </w:r>
      <w:r w:rsidR="00DC6E41">
        <w:t>Vodovodná prípojka, II. etapa</w:t>
      </w:r>
      <w:r>
        <w:t>,</w:t>
      </w:r>
    </w:p>
    <w:p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:rsidR="00E519DB" w:rsidRPr="00377495" w:rsidRDefault="00E519DB" w:rsidP="00E519DB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E519DB" w:rsidRPr="00377495" w:rsidRDefault="00E519DB" w:rsidP="00E519DB">
      <w:pPr>
        <w:pStyle w:val="Nadpisoddielu"/>
        <w:spacing w:before="0" w:after="0"/>
      </w:pPr>
      <w:r>
        <w:t>Popis a charakteristika SO</w:t>
      </w: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E519DB" w:rsidRPr="00377495" w:rsidRDefault="00E519DB" w:rsidP="00E519DB">
      <w:pPr>
        <w:pStyle w:val="NormlnyA10"/>
        <w:spacing w:after="0"/>
        <w:ind w:firstLine="0"/>
      </w:pPr>
    </w:p>
    <w:p w:rsidR="00E519DB" w:rsidRPr="00712D4C" w:rsidRDefault="00E519DB" w:rsidP="00E519DB">
      <w:pPr>
        <w:pStyle w:val="Zkladntext"/>
        <w:spacing w:after="0" w:line="360" w:lineRule="auto"/>
        <w:ind w:firstLine="284"/>
        <w:jc w:val="both"/>
        <w:rPr>
          <w:rFonts w:ascii="Arial" w:hAnsi="Arial" w:cs="Arial"/>
        </w:rPr>
      </w:pPr>
      <w:r w:rsidRPr="00712D4C">
        <w:rPr>
          <w:rFonts w:ascii="Arial" w:hAnsi="Arial" w:cs="Arial"/>
        </w:rPr>
        <w:t xml:space="preserve">Stavebný </w:t>
      </w:r>
      <w:r w:rsidR="00DC6E41" w:rsidRPr="00712D4C">
        <w:rPr>
          <w:rFonts w:ascii="Arial" w:hAnsi="Arial" w:cs="Arial"/>
        </w:rPr>
        <w:t>objekt „</w:t>
      </w:r>
      <w:r w:rsidR="00DC6E41" w:rsidRPr="00900861">
        <w:rPr>
          <w:rFonts w:ascii="Arial" w:hAnsi="Arial"/>
        </w:rPr>
        <w:t>SO 50.1.II VODOVODNÁ PRÍPOJKA, II.ETAPA</w:t>
      </w:r>
      <w:r w:rsidR="00DC6E41" w:rsidRPr="00712D4C">
        <w:rPr>
          <w:rFonts w:ascii="Arial" w:hAnsi="Arial" w:cs="Arial"/>
        </w:rPr>
        <w:t xml:space="preserve">“ rieši pripojenie </w:t>
      </w:r>
      <w:proofErr w:type="spellStart"/>
      <w:r w:rsidR="00DC6E41">
        <w:rPr>
          <w:rFonts w:ascii="Arial" w:hAnsi="Arial" w:cs="Arial"/>
        </w:rPr>
        <w:t>novonavrhovaných</w:t>
      </w:r>
      <w:proofErr w:type="spellEnd"/>
      <w:r w:rsidR="00DC6E41">
        <w:rPr>
          <w:rFonts w:ascii="Arial" w:hAnsi="Arial" w:cs="Arial"/>
        </w:rPr>
        <w:t xml:space="preserve"> objektov </w:t>
      </w:r>
      <w:proofErr w:type="spellStart"/>
      <w:r w:rsidR="00DC6E41">
        <w:rPr>
          <w:rFonts w:ascii="Arial" w:hAnsi="Arial" w:cs="Arial"/>
        </w:rPr>
        <w:t>vstavkov</w:t>
      </w:r>
      <w:proofErr w:type="spellEnd"/>
      <w:r w:rsidR="00DC6E41">
        <w:rPr>
          <w:rFonts w:ascii="Arial" w:hAnsi="Arial" w:cs="Arial"/>
        </w:rPr>
        <w:t xml:space="preserve">, hlavnej budovy a šatní v areáli KFA Košice </w:t>
      </w:r>
      <w:r w:rsidR="00DC6E41" w:rsidRPr="00712D4C">
        <w:rPr>
          <w:rFonts w:ascii="Arial" w:hAnsi="Arial" w:cs="Arial"/>
        </w:rPr>
        <w:t xml:space="preserve">na </w:t>
      </w:r>
      <w:proofErr w:type="spellStart"/>
      <w:r w:rsidR="00DC6E41">
        <w:rPr>
          <w:rFonts w:ascii="Arial" w:hAnsi="Arial" w:cs="Arial"/>
        </w:rPr>
        <w:t>novonavrhovaný</w:t>
      </w:r>
      <w:proofErr w:type="spellEnd"/>
      <w:r w:rsidR="00DC6E41">
        <w:rPr>
          <w:rFonts w:ascii="Arial" w:hAnsi="Arial" w:cs="Arial"/>
        </w:rPr>
        <w:t xml:space="preserve"> areálový vodovod, </w:t>
      </w:r>
      <w:r w:rsidR="00DC6E41" w:rsidRPr="00712D4C">
        <w:rPr>
          <w:rFonts w:ascii="Arial" w:hAnsi="Arial" w:cs="Arial"/>
        </w:rPr>
        <w:t>ktor</w:t>
      </w:r>
      <w:r w:rsidR="00DC6E41">
        <w:rPr>
          <w:rFonts w:ascii="Arial" w:hAnsi="Arial" w:cs="Arial"/>
        </w:rPr>
        <w:t>ý</w:t>
      </w:r>
      <w:r w:rsidR="00DC6E41" w:rsidRPr="00712D4C">
        <w:rPr>
          <w:rFonts w:ascii="Arial" w:hAnsi="Arial" w:cs="Arial"/>
        </w:rPr>
        <w:t xml:space="preserve"> </w:t>
      </w:r>
      <w:r w:rsidR="00DC6E41">
        <w:rPr>
          <w:rFonts w:ascii="Arial" w:hAnsi="Arial" w:cs="Arial"/>
        </w:rPr>
        <w:t>bud</w:t>
      </w:r>
      <w:r w:rsidR="00DC6E41" w:rsidRPr="00712D4C">
        <w:rPr>
          <w:rFonts w:ascii="Arial" w:hAnsi="Arial" w:cs="Arial"/>
        </w:rPr>
        <w:t>e zrealizovan</w:t>
      </w:r>
      <w:r w:rsidR="00DC6E41">
        <w:rPr>
          <w:rFonts w:ascii="Arial" w:hAnsi="Arial" w:cs="Arial"/>
        </w:rPr>
        <w:t>ý</w:t>
      </w:r>
      <w:r w:rsidR="00DC6E41" w:rsidRPr="00712D4C">
        <w:rPr>
          <w:rFonts w:ascii="Arial" w:hAnsi="Arial" w:cs="Arial"/>
        </w:rPr>
        <w:t xml:space="preserve"> z </w:t>
      </w:r>
      <w:r w:rsidR="00DC6E41">
        <w:rPr>
          <w:rFonts w:ascii="Arial" w:hAnsi="Arial" w:cs="Arial"/>
        </w:rPr>
        <w:t>HDPE</w:t>
      </w:r>
      <w:r w:rsidR="00DC6E41" w:rsidRPr="00712D4C">
        <w:rPr>
          <w:rFonts w:ascii="Arial" w:hAnsi="Arial" w:cs="Arial"/>
        </w:rPr>
        <w:t xml:space="preserve"> potrubia DN</w:t>
      </w:r>
      <w:r w:rsidR="00DC6E41">
        <w:rPr>
          <w:rFonts w:ascii="Arial" w:hAnsi="Arial" w:cs="Arial"/>
        </w:rPr>
        <w:t>150</w:t>
      </w:r>
      <w:r w:rsidR="00DC6E41" w:rsidRPr="00712D4C">
        <w:rPr>
          <w:rFonts w:ascii="Arial" w:hAnsi="Arial" w:cs="Arial"/>
        </w:rPr>
        <w:t xml:space="preserve">. </w:t>
      </w:r>
      <w:r w:rsidR="00DC6E41">
        <w:rPr>
          <w:rFonts w:ascii="Arial" w:hAnsi="Arial" w:cs="Arial"/>
        </w:rPr>
        <w:t xml:space="preserve">(pozri </w:t>
      </w:r>
      <w:r w:rsidR="00DC6E41" w:rsidRPr="00712D4C">
        <w:rPr>
          <w:rFonts w:ascii="Arial" w:hAnsi="Arial"/>
        </w:rPr>
        <w:t>SO 50.2.II POŽIARNY VODOVOD</w:t>
      </w:r>
      <w:r w:rsidR="00DC6E41">
        <w:rPr>
          <w:rFonts w:ascii="Arial" w:hAnsi="Arial"/>
        </w:rPr>
        <w:t>)</w:t>
      </w:r>
      <w:r>
        <w:rPr>
          <w:rFonts w:ascii="Arial" w:hAnsi="Arial" w:cs="Arial"/>
        </w:rPr>
        <w:t>.</w:t>
      </w:r>
    </w:p>
    <w:p w:rsidR="00F50EE1" w:rsidRPr="00377495" w:rsidRDefault="00F50EE1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401D6B" w:rsidRDefault="00057794" w:rsidP="00123970">
      <w:pPr>
        <w:pStyle w:val="NormlnyA10"/>
        <w:spacing w:after="0" w:line="360" w:lineRule="auto"/>
        <w:rPr>
          <w:b/>
        </w:rPr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123970" w:rsidRPr="00377495" w:rsidRDefault="00123970" w:rsidP="00123970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123970" w:rsidRPr="00377495" w:rsidRDefault="00123970" w:rsidP="00123970">
      <w:pPr>
        <w:pStyle w:val="NormlnyA10"/>
        <w:spacing w:after="0"/>
        <w:ind w:firstLine="0"/>
      </w:pPr>
    </w:p>
    <w:p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Zákon NR SR č. 215/1995 </w:t>
      </w:r>
      <w:proofErr w:type="spellStart"/>
      <w:r w:rsidRPr="00A20426">
        <w:t>Z.z</w:t>
      </w:r>
      <w:proofErr w:type="spellEnd"/>
      <w:r w:rsidRPr="00A20426">
        <w:t>. o geodézii a kartografii,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Vyhláška ÚGKK SR č. 300/2009 </w:t>
      </w:r>
      <w:proofErr w:type="spellStart"/>
      <w:r w:rsidRPr="00A20426">
        <w:t>Z.z</w:t>
      </w:r>
      <w:proofErr w:type="spellEnd"/>
      <w:r w:rsidRPr="00A20426">
        <w:t>., ktorou sa vykonáva zákon NR SR o geodézii a kartografii – v novelizovanom znení,</w:t>
      </w:r>
    </w:p>
    <w:p w:rsidR="00484009" w:rsidRPr="00C339E0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:rsidR="00E519DB" w:rsidRPr="009D5753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3410 Mapy veľkých mierok. Základné a účelové mapy, 1990,</w:t>
      </w: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3411 Mapy veľkých mierok. Kreslenie a značky, 1989,</w:t>
      </w:r>
    </w:p>
    <w:p w:rsidR="00DC6E41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:rsidR="00DC6E41" w:rsidRDefault="00DC6E41" w:rsidP="00DC6E41">
      <w:pPr>
        <w:pStyle w:val="ZarkaA10"/>
        <w:numPr>
          <w:ilvl w:val="0"/>
          <w:numId w:val="0"/>
        </w:numPr>
        <w:spacing w:after="0" w:line="360" w:lineRule="auto"/>
      </w:pPr>
    </w:p>
    <w:p w:rsidR="00123970" w:rsidRPr="00152BFE" w:rsidRDefault="00E519DB" w:rsidP="008D2F8C">
      <w:pPr>
        <w:pStyle w:val="ZarkaA10"/>
        <w:tabs>
          <w:tab w:val="clear" w:pos="1778"/>
        </w:tabs>
        <w:spacing w:after="0" w:line="360" w:lineRule="auto"/>
      </w:pPr>
      <w:r w:rsidRPr="00A20426">
        <w:lastRenderedPageBreak/>
        <w:t>984 130 I/82 Inštrukcia na práce vo výškových bodových poliach</w:t>
      </w:r>
      <w:r w:rsidR="008D2F8C">
        <w:t xml:space="preserve"> SÚGK 21.06.1982 č. 3-2169/1982</w:t>
      </w:r>
      <w:bookmarkStart w:id="0" w:name="_GoBack"/>
      <w:bookmarkEnd w:id="0"/>
      <w:r w:rsidR="00123970">
        <w:t>.</w:t>
      </w:r>
    </w:p>
    <w:p w:rsidR="00123970" w:rsidRPr="00377495" w:rsidRDefault="00123970" w:rsidP="00123970">
      <w:pPr>
        <w:pStyle w:val="NormlnyA10"/>
        <w:spacing w:after="0"/>
        <w:ind w:firstLine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952841" w:rsidRDefault="00E519DB" w:rsidP="0095284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 w:rsidRPr="00952841">
        <w:rPr>
          <w:rFonts w:ascii="Arial" w:hAnsi="Arial" w:cs="Arial"/>
          <w:sz w:val="20"/>
          <w:szCs w:val="20"/>
        </w:rPr>
        <w:t>Priestorová poloha podrobných bodov bola zameraná metódou GNSS RTK s využitím služby SKPOS</w:t>
      </w:r>
      <w:r w:rsidR="00952841">
        <w:rPr>
          <w:rFonts w:ascii="Arial" w:hAnsi="Arial" w:cs="Arial"/>
          <w:sz w:val="20"/>
          <w:szCs w:val="20"/>
        </w:rPr>
        <w:t>.</w:t>
      </w:r>
      <w:r w:rsidRPr="00952841">
        <w:rPr>
          <w:rFonts w:ascii="Arial" w:hAnsi="Arial" w:cs="Arial"/>
          <w:sz w:val="20"/>
          <w:szCs w:val="20"/>
        </w:rPr>
        <w:t xml:space="preserve"> Na určenie priestorovej polohy  bodov sme použili GNSS prijímač TOPCON HIPER SR, pričom presnosť určenia priestorovej polohy diskrétneho bodu pri použitej metóde je: horizontálna 10</w:t>
      </w:r>
      <w:r w:rsidRPr="00952841">
        <w:rPr>
          <w:rFonts w:ascii="Arial" w:hAnsi="Arial" w:cs="Arial"/>
          <w:i/>
          <w:sz w:val="20"/>
          <w:szCs w:val="20"/>
        </w:rPr>
        <w:t xml:space="preserve"> mm</w:t>
      </w:r>
      <w:r w:rsidRPr="00952841">
        <w:rPr>
          <w:rFonts w:ascii="Arial" w:hAnsi="Arial" w:cs="Arial"/>
          <w:sz w:val="20"/>
          <w:szCs w:val="20"/>
        </w:rPr>
        <w:t xml:space="preserve"> 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, vertikálna 15</w:t>
      </w:r>
      <w:r w:rsidRPr="00952841">
        <w:rPr>
          <w:rFonts w:ascii="Arial" w:hAnsi="Arial" w:cs="Arial"/>
          <w:i/>
          <w:sz w:val="20"/>
          <w:szCs w:val="20"/>
        </w:rPr>
        <w:t xml:space="preserve"> mm </w:t>
      </w:r>
      <w:r w:rsidRPr="00952841">
        <w:rPr>
          <w:rFonts w:ascii="Arial" w:hAnsi="Arial" w:cs="Arial"/>
          <w:sz w:val="20"/>
          <w:szCs w:val="20"/>
        </w:rPr>
        <w:t>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. Poskytovateľ a prevádzkovateľ služby SKPOS, ktorú sme využili na GNSS meranie metódou RTK, sa zaväzuje poskytovať korekcie fázových meraní na presné určovanie priestorovej polohy v reálnom čase s presnosťou lepšou ako 0.02 m v polohe a 0.03 m vo výške.</w:t>
      </w:r>
    </w:p>
    <w:p w:rsidR="006372BF" w:rsidRPr="00952841" w:rsidRDefault="006372BF" w:rsidP="0095284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</w:p>
    <w:p w:rsidR="00E519DB" w:rsidRPr="00952841" w:rsidRDefault="00E519DB" w:rsidP="0095284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  <w:u w:val="single"/>
        </w:rPr>
      </w:pPr>
      <w:r w:rsidRPr="00952841">
        <w:rPr>
          <w:rFonts w:ascii="Arial" w:hAnsi="Arial" w:cs="Arial"/>
          <w:sz w:val="20"/>
          <w:szCs w:val="20"/>
          <w:u w:val="single"/>
        </w:rPr>
        <w:t xml:space="preserve">V čase merania bolo vedenie </w:t>
      </w:r>
      <w:r w:rsidR="006372BF">
        <w:rPr>
          <w:rFonts w:ascii="Arial" w:hAnsi="Arial" w:cs="Arial"/>
          <w:sz w:val="20"/>
          <w:szCs w:val="20"/>
          <w:u w:val="single"/>
        </w:rPr>
        <w:t>trás</w:t>
      </w:r>
      <w:r w:rsidR="00952841" w:rsidRPr="00952841">
        <w:rPr>
          <w:rFonts w:ascii="Arial" w:hAnsi="Arial" w:cs="Arial"/>
          <w:sz w:val="20"/>
          <w:szCs w:val="20"/>
          <w:u w:val="single"/>
        </w:rPr>
        <w:t xml:space="preserve"> </w:t>
      </w:r>
      <w:r w:rsidR="00DC6E41">
        <w:rPr>
          <w:rFonts w:ascii="Arial" w:hAnsi="Arial" w:cs="Arial"/>
          <w:sz w:val="20"/>
          <w:szCs w:val="20"/>
          <w:u w:val="single"/>
        </w:rPr>
        <w:t xml:space="preserve">prípojok </w:t>
      </w:r>
      <w:r w:rsidR="00952841" w:rsidRPr="00952841">
        <w:rPr>
          <w:rFonts w:ascii="Arial" w:hAnsi="Arial" w:cs="Arial"/>
          <w:sz w:val="20"/>
          <w:szCs w:val="20"/>
          <w:u w:val="single"/>
        </w:rPr>
        <w:t xml:space="preserve">vodovodu </w:t>
      </w:r>
      <w:r w:rsidRPr="00952841">
        <w:rPr>
          <w:rFonts w:ascii="Arial" w:hAnsi="Arial" w:cs="Arial"/>
          <w:sz w:val="20"/>
          <w:szCs w:val="20"/>
          <w:u w:val="single"/>
        </w:rPr>
        <w:t>zasypané a merané výšky sú vztiahnuté k terénu.</w:t>
      </w:r>
      <w:r w:rsidR="00DC6E41">
        <w:rPr>
          <w:rFonts w:ascii="Arial" w:hAnsi="Arial" w:cs="Arial"/>
          <w:sz w:val="20"/>
          <w:szCs w:val="20"/>
          <w:u w:val="single"/>
        </w:rPr>
        <w:t xml:space="preserve"> </w:t>
      </w:r>
      <w:r w:rsidR="006372BF">
        <w:rPr>
          <w:rFonts w:ascii="Arial" w:hAnsi="Arial" w:cs="Arial"/>
          <w:sz w:val="20"/>
          <w:szCs w:val="20"/>
          <w:u w:val="single"/>
        </w:rPr>
        <w:t xml:space="preserve">Podrobne zamerané body vodovodných </w:t>
      </w:r>
      <w:proofErr w:type="spellStart"/>
      <w:r w:rsidR="006372BF">
        <w:rPr>
          <w:rFonts w:ascii="Arial" w:hAnsi="Arial" w:cs="Arial"/>
          <w:sz w:val="20"/>
          <w:szCs w:val="20"/>
          <w:u w:val="single"/>
        </w:rPr>
        <w:t>šupatiek</w:t>
      </w:r>
      <w:proofErr w:type="spellEnd"/>
      <w:r w:rsidR="006372BF">
        <w:rPr>
          <w:rFonts w:ascii="Arial" w:hAnsi="Arial" w:cs="Arial"/>
          <w:sz w:val="20"/>
          <w:szCs w:val="20"/>
          <w:u w:val="single"/>
        </w:rPr>
        <w:t xml:space="preserve"> sa vzťahujú k vrchnej časti vodovodných </w:t>
      </w:r>
      <w:proofErr w:type="spellStart"/>
      <w:r w:rsidR="006372BF">
        <w:rPr>
          <w:rFonts w:ascii="Arial" w:hAnsi="Arial" w:cs="Arial"/>
          <w:sz w:val="20"/>
          <w:szCs w:val="20"/>
          <w:u w:val="single"/>
        </w:rPr>
        <w:t>šupatiek</w:t>
      </w:r>
      <w:proofErr w:type="spellEnd"/>
      <w:r w:rsidR="006372BF">
        <w:rPr>
          <w:rFonts w:ascii="Arial" w:hAnsi="Arial" w:cs="Arial"/>
          <w:sz w:val="20"/>
          <w:szCs w:val="20"/>
          <w:u w:val="single"/>
        </w:rPr>
        <w:t xml:space="preserve">. Dĺžky vodovodných prípojok (2D vzdialenosti) boli merané z priamo meraných geodetických dát v prostredí grafického CAD programu </w:t>
      </w:r>
      <w:proofErr w:type="spellStart"/>
      <w:r w:rsidR="006372BF">
        <w:rPr>
          <w:rFonts w:ascii="Arial" w:hAnsi="Arial" w:cs="Arial"/>
          <w:sz w:val="20"/>
          <w:szCs w:val="20"/>
          <w:u w:val="single"/>
        </w:rPr>
        <w:t>MicroStation</w:t>
      </w:r>
      <w:proofErr w:type="spellEnd"/>
      <w:r w:rsidR="006372BF">
        <w:rPr>
          <w:rFonts w:ascii="Arial" w:hAnsi="Arial" w:cs="Arial"/>
          <w:sz w:val="20"/>
          <w:szCs w:val="20"/>
          <w:u w:val="single"/>
        </w:rPr>
        <w:t>, ich popis je prevzatý z PD DRS k SO 50.1.II.</w:t>
      </w:r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CD24EB" w:rsidRDefault="00502E74" w:rsidP="002517BE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DC6E41">
        <w:t xml:space="preserve"> SO 50.1.II</w:t>
      </w:r>
      <w:r w:rsidR="002517BE">
        <w:t>,</w:t>
      </w:r>
    </w:p>
    <w:p w:rsidR="00846D07" w:rsidRDefault="00C607CC" w:rsidP="0097135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2:</w:t>
      </w:r>
      <w:r w:rsidR="00971352">
        <w:tab/>
      </w:r>
      <w:r w:rsidR="002517BE">
        <w:t>Situácia.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553E" w:rsidRDefault="0011553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553E" w:rsidRDefault="0011553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B272CB" w:rsidRDefault="00B272C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40E61" w:rsidRDefault="00540E6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E512B4" w:rsidRDefault="00E512B4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C00CD" w:rsidRDefault="00CC00C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2517BE">
        <w:t>júl</w:t>
      </w:r>
      <w:r w:rsidR="00C607CC">
        <w:t xml:space="preserve"> 2019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13E" w:rsidRDefault="00C4713E">
      <w:r>
        <w:separator/>
      </w:r>
    </w:p>
  </w:endnote>
  <w:endnote w:type="continuationSeparator" w:id="0">
    <w:p w:rsidR="00C4713E" w:rsidRDefault="00C4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C4713E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13E" w:rsidRDefault="00C4713E">
      <w:r>
        <w:separator/>
      </w:r>
    </w:p>
  </w:footnote>
  <w:footnote w:type="continuationSeparator" w:id="0">
    <w:p w:rsidR="00C4713E" w:rsidRDefault="00C47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C4713E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36FC"/>
    <w:rsid w:val="000F3E82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288E"/>
    <w:rsid w:val="003E55EC"/>
    <w:rsid w:val="003E5B6B"/>
    <w:rsid w:val="003E5F25"/>
    <w:rsid w:val="003E6097"/>
    <w:rsid w:val="003E622C"/>
    <w:rsid w:val="003E7DF2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473A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2CB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1703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4717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0EE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semiHidden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semiHidden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CB4BD-B46A-4CF7-A3EC-9E894653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3247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140</cp:revision>
  <cp:lastPrinted>2015-12-06T10:05:00Z</cp:lastPrinted>
  <dcterms:created xsi:type="dcterms:W3CDTF">2013-12-07T10:50:00Z</dcterms:created>
  <dcterms:modified xsi:type="dcterms:W3CDTF">2019-07-18T19:24:00Z</dcterms:modified>
</cp:coreProperties>
</file>